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95" w:type="dxa"/>
        <w:tblLayout w:type="fixed"/>
        <w:tblLook w:val="04A0" w:firstRow="1" w:lastRow="0" w:firstColumn="1" w:lastColumn="0" w:noHBand="0" w:noVBand="1"/>
      </w:tblPr>
      <w:tblGrid>
        <w:gridCol w:w="1957"/>
        <w:gridCol w:w="1595"/>
        <w:gridCol w:w="1432"/>
        <w:gridCol w:w="1647"/>
        <w:gridCol w:w="1817"/>
        <w:gridCol w:w="61"/>
        <w:gridCol w:w="1684"/>
        <w:gridCol w:w="2000"/>
        <w:gridCol w:w="2502"/>
      </w:tblGrid>
      <w:tr w:rsidR="002C1004" w:rsidRPr="002C1004" w:rsidTr="0095074F">
        <w:trPr>
          <w:trHeight w:val="611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Inadequate</w:t>
            </w:r>
          </w:p>
        </w:tc>
        <w:tc>
          <w:tcPr>
            <w:tcW w:w="1432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164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Partial</w:t>
            </w:r>
          </w:p>
        </w:tc>
        <w:tc>
          <w:tcPr>
            <w:tcW w:w="181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Adequate</w:t>
            </w:r>
          </w:p>
        </w:tc>
        <w:tc>
          <w:tcPr>
            <w:tcW w:w="1745" w:type="dxa"/>
            <w:gridSpan w:val="2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Strong</w:t>
            </w:r>
          </w:p>
        </w:tc>
        <w:tc>
          <w:tcPr>
            <w:tcW w:w="200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Superior</w:t>
            </w:r>
          </w:p>
        </w:tc>
        <w:tc>
          <w:tcPr>
            <w:tcW w:w="2502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  <w:r w:rsidR="002C1004">
              <w:rPr>
                <w:rFonts w:ascii="Times New Roman" w:hAnsi="Times New Roman" w:cs="Times New Roman"/>
                <w:b/>
                <w:sz w:val="24"/>
                <w:szCs w:val="24"/>
              </w:rPr>
              <w:t>/Notes</w:t>
            </w:r>
          </w:p>
        </w:tc>
      </w:tr>
      <w:tr w:rsidR="002C1004" w:rsidRPr="002C1004" w:rsidTr="0095074F">
        <w:trPr>
          <w:trHeight w:val="620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595" w:type="dxa"/>
            <w:vAlign w:val="center"/>
          </w:tcPr>
          <w:p w:rsidR="00F820FF" w:rsidRPr="002C1004" w:rsidRDefault="00AC6714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45" w:type="dxa"/>
            <w:gridSpan w:val="2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0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02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004" w:rsidRPr="002C1004" w:rsidTr="0095074F">
        <w:trPr>
          <w:trHeight w:val="144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MLA Format</w:t>
            </w:r>
          </w:p>
        </w:tc>
        <w:tc>
          <w:tcPr>
            <w:tcW w:w="10236" w:type="dxa"/>
            <w:gridSpan w:val="7"/>
          </w:tcPr>
          <w:p w:rsidR="00B6372D" w:rsidRPr="002C1004" w:rsidRDefault="00B6372D" w:rsidP="00B6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Heading- 4 points</w:t>
            </w:r>
          </w:p>
          <w:p w:rsidR="00B6372D" w:rsidRDefault="00B6372D" w:rsidP="00B6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Times New Roman Size 12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- 2 points</w:t>
            </w:r>
          </w:p>
          <w:p w:rsidR="00B6372D" w:rsidRPr="002C1004" w:rsidRDefault="00B6372D" w:rsidP="00B6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Header (last name &amp; page number)- 1 point</w:t>
            </w:r>
          </w:p>
          <w:p w:rsidR="00B6372D" w:rsidRPr="002C1004" w:rsidRDefault="00B6372D" w:rsidP="00B6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Spaced- 1 point</w:t>
            </w:r>
          </w:p>
          <w:p w:rsidR="00B6372D" w:rsidRPr="002C1004" w:rsidRDefault="00B6372D" w:rsidP="00B6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Title is punctuated correctly- 1 point</w:t>
            </w:r>
          </w:p>
          <w:p w:rsidR="00F820FF" w:rsidRPr="002C1004" w:rsidRDefault="00B6372D" w:rsidP="00B6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Numbers 1-100 written out- 1 point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8B62A4">
        <w:trPr>
          <w:trHeight w:val="2033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Organized</w:t>
            </w:r>
          </w:p>
        </w:tc>
        <w:tc>
          <w:tcPr>
            <w:tcW w:w="1595" w:type="dxa"/>
          </w:tcPr>
          <w:p w:rsidR="00CB6945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No planning evident; disorganized</w:t>
            </w:r>
          </w:p>
        </w:tc>
        <w:tc>
          <w:tcPr>
            <w:tcW w:w="1432" w:type="dxa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Attempts organization</w:t>
            </w:r>
          </w:p>
          <w:p w:rsidR="00CB6945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Few, if any, transitions between ideas</w:t>
            </w:r>
          </w:p>
        </w:tc>
        <w:tc>
          <w:tcPr>
            <w:tcW w:w="1647" w:type="dxa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Some lapses or flaws in organization</w:t>
            </w:r>
          </w:p>
          <w:p w:rsidR="00F92FC7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May lack some transition between ideas</w:t>
            </w:r>
          </w:p>
        </w:tc>
        <w:tc>
          <w:tcPr>
            <w:tcW w:w="1878" w:type="dxa"/>
            <w:gridSpan w:val="2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Ideas loosely connected</w:t>
            </w:r>
          </w:p>
          <w:p w:rsidR="00CB6945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Transition evident</w:t>
            </w:r>
          </w:p>
        </w:tc>
        <w:tc>
          <w:tcPr>
            <w:tcW w:w="1684" w:type="dxa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Logical progression of ideas</w:t>
            </w:r>
          </w:p>
          <w:p w:rsidR="00CB6945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Moderately fluent</w:t>
            </w:r>
          </w:p>
        </w:tc>
        <w:tc>
          <w:tcPr>
            <w:tcW w:w="2000" w:type="dxa"/>
          </w:tcPr>
          <w:p w:rsidR="00CB6945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Logical progression of ideas</w:t>
            </w:r>
          </w:p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Fluent, cohe</w:t>
            </w:r>
            <w:r w:rsidR="00CB6945" w:rsidRPr="002C1004">
              <w:rPr>
                <w:rFonts w:ascii="Times New Roman" w:hAnsi="Times New Roman" w:cs="Times New Roman"/>
                <w:sz w:val="24"/>
                <w:szCs w:val="24"/>
              </w:rPr>
              <w:t>sive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95074F">
        <w:trPr>
          <w:trHeight w:val="114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1595" w:type="dxa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No apparent control</w:t>
            </w:r>
          </w:p>
          <w:p w:rsidR="00CB6945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Severe/</w:t>
            </w:r>
            <w:r w:rsidR="009507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numerous errors</w:t>
            </w:r>
          </w:p>
        </w:tc>
        <w:tc>
          <w:tcPr>
            <w:tcW w:w="1432" w:type="dxa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Numerous errors</w:t>
            </w:r>
          </w:p>
        </w:tc>
        <w:tc>
          <w:tcPr>
            <w:tcW w:w="1647" w:type="dxa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Errors/pattern of errors may be evident</w:t>
            </w:r>
          </w:p>
        </w:tc>
        <w:tc>
          <w:tcPr>
            <w:tcW w:w="1878" w:type="dxa"/>
            <w:gridSpan w:val="2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Some errors that do not interfere with meaning</w:t>
            </w:r>
          </w:p>
        </w:tc>
        <w:tc>
          <w:tcPr>
            <w:tcW w:w="1684" w:type="dxa"/>
          </w:tcPr>
          <w:p w:rsidR="00F820FF" w:rsidRPr="002C1004" w:rsidRDefault="00CB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Few errors</w:t>
            </w:r>
          </w:p>
        </w:tc>
        <w:tc>
          <w:tcPr>
            <w:tcW w:w="2000" w:type="dxa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Very few, if any, errors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95074F">
        <w:trPr>
          <w:trHeight w:val="144"/>
        </w:trPr>
        <w:tc>
          <w:tcPr>
            <w:tcW w:w="1957" w:type="dxa"/>
            <w:vAlign w:val="center"/>
          </w:tcPr>
          <w:p w:rsidR="00F820FF" w:rsidRPr="002C1004" w:rsidRDefault="00F820FF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b/>
                <w:sz w:val="24"/>
                <w:szCs w:val="24"/>
              </w:rPr>
              <w:t>Mechanics</w:t>
            </w:r>
          </w:p>
        </w:tc>
        <w:tc>
          <w:tcPr>
            <w:tcW w:w="1595" w:type="dxa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Errors so severe they detract from meaning</w:t>
            </w:r>
          </w:p>
        </w:tc>
        <w:tc>
          <w:tcPr>
            <w:tcW w:w="1432" w:type="dxa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Numerous serious errors</w:t>
            </w:r>
          </w:p>
        </w:tc>
        <w:tc>
          <w:tcPr>
            <w:tcW w:w="1647" w:type="dxa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Patterns of errors evident</w:t>
            </w:r>
          </w:p>
        </w:tc>
        <w:tc>
          <w:tcPr>
            <w:tcW w:w="1878" w:type="dxa"/>
            <w:gridSpan w:val="2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No consistent pattern of errors</w:t>
            </w:r>
          </w:p>
        </w:tc>
        <w:tc>
          <w:tcPr>
            <w:tcW w:w="1684" w:type="dxa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Few errors</w:t>
            </w:r>
          </w:p>
          <w:p w:rsidR="00611CE3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Some errors that do not interfere with meaning</w:t>
            </w:r>
          </w:p>
        </w:tc>
        <w:tc>
          <w:tcPr>
            <w:tcW w:w="2000" w:type="dxa"/>
          </w:tcPr>
          <w:p w:rsidR="00F820FF" w:rsidRPr="002C1004" w:rsidRDefault="0061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Very few, if any errors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04" w:rsidRPr="002C1004" w:rsidTr="0095074F">
        <w:trPr>
          <w:trHeight w:val="381"/>
        </w:trPr>
        <w:tc>
          <w:tcPr>
            <w:tcW w:w="1957" w:type="dxa"/>
            <w:vAlign w:val="center"/>
          </w:tcPr>
          <w:p w:rsidR="00F820FF" w:rsidRPr="002C1004" w:rsidRDefault="00B6372D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Sensory Details</w:t>
            </w:r>
          </w:p>
        </w:tc>
        <w:tc>
          <w:tcPr>
            <w:tcW w:w="1595" w:type="dxa"/>
          </w:tcPr>
          <w:p w:rsidR="00F820FF" w:rsidRPr="002C1004" w:rsidRDefault="00B6372D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sensory details used</w:t>
            </w:r>
          </w:p>
        </w:tc>
        <w:tc>
          <w:tcPr>
            <w:tcW w:w="1432" w:type="dxa"/>
          </w:tcPr>
          <w:p w:rsidR="00F820FF" w:rsidRPr="002C1004" w:rsidRDefault="00B6372D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sensory details used</w:t>
            </w:r>
          </w:p>
        </w:tc>
        <w:tc>
          <w:tcPr>
            <w:tcW w:w="1647" w:type="dxa"/>
          </w:tcPr>
          <w:p w:rsidR="00EB0C21" w:rsidRPr="002C1004" w:rsidRDefault="00B6372D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sensory details with repetitive senses used</w:t>
            </w:r>
          </w:p>
        </w:tc>
        <w:tc>
          <w:tcPr>
            <w:tcW w:w="1878" w:type="dxa"/>
            <w:gridSpan w:val="2"/>
          </w:tcPr>
          <w:p w:rsidR="00F820FF" w:rsidRPr="002C1004" w:rsidRDefault="00B6372D" w:rsidP="00B6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different sensory details used</w:t>
            </w:r>
          </w:p>
        </w:tc>
        <w:tc>
          <w:tcPr>
            <w:tcW w:w="1684" w:type="dxa"/>
          </w:tcPr>
          <w:p w:rsidR="00F820FF" w:rsidRPr="002C1004" w:rsidRDefault="00B6372D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detail from each of the 5 sense is used, but not used appropriately</w:t>
            </w:r>
          </w:p>
        </w:tc>
        <w:tc>
          <w:tcPr>
            <w:tcW w:w="2000" w:type="dxa"/>
          </w:tcPr>
          <w:p w:rsidR="0097068B" w:rsidRPr="002C1004" w:rsidRDefault="00B6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appropriate detail from each of the 5 different senses is used</w:t>
            </w:r>
          </w:p>
        </w:tc>
        <w:tc>
          <w:tcPr>
            <w:tcW w:w="2502" w:type="dxa"/>
          </w:tcPr>
          <w:p w:rsidR="00F820FF" w:rsidRPr="002C1004" w:rsidRDefault="00F8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2D" w:rsidRPr="002C1004" w:rsidTr="0095074F">
        <w:trPr>
          <w:trHeight w:val="381"/>
        </w:trPr>
        <w:tc>
          <w:tcPr>
            <w:tcW w:w="1957" w:type="dxa"/>
            <w:vAlign w:val="center"/>
          </w:tcPr>
          <w:p w:rsidR="00B6372D" w:rsidRDefault="00B6372D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Introductory Hook</w:t>
            </w:r>
          </w:p>
        </w:tc>
        <w:tc>
          <w:tcPr>
            <w:tcW w:w="1595" w:type="dxa"/>
          </w:tcPr>
          <w:p w:rsidR="00B6372D" w:rsidRPr="002C1004" w:rsidRDefault="0024022C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used</w:t>
            </w:r>
          </w:p>
        </w:tc>
        <w:tc>
          <w:tcPr>
            <w:tcW w:w="1432" w:type="dxa"/>
          </w:tcPr>
          <w:p w:rsidR="00B6372D" w:rsidRPr="002C1004" w:rsidRDefault="0024022C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introduction sentence rather than a hook strategy</w:t>
            </w:r>
          </w:p>
        </w:tc>
        <w:tc>
          <w:tcPr>
            <w:tcW w:w="1647" w:type="dxa"/>
          </w:tcPr>
          <w:p w:rsidR="00B6372D" w:rsidRPr="002C1004" w:rsidRDefault="0024022C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types provided, but not appropriate nor matches content</w:t>
            </w:r>
          </w:p>
        </w:tc>
        <w:tc>
          <w:tcPr>
            <w:tcW w:w="1878" w:type="dxa"/>
            <w:gridSpan w:val="2"/>
          </w:tcPr>
          <w:p w:rsidR="00B6372D" w:rsidRPr="002C1004" w:rsidRDefault="0024022C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types provided, appropriate, matches content</w:t>
            </w:r>
          </w:p>
        </w:tc>
        <w:tc>
          <w:tcPr>
            <w:tcW w:w="1684" w:type="dxa"/>
          </w:tcPr>
          <w:p w:rsidR="00B6372D" w:rsidRPr="002C1004" w:rsidRDefault="0024022C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types provided, appropriate, matches content, semi-engaging and creative</w:t>
            </w:r>
          </w:p>
        </w:tc>
        <w:tc>
          <w:tcPr>
            <w:tcW w:w="2000" w:type="dxa"/>
          </w:tcPr>
          <w:p w:rsidR="00B6372D" w:rsidRPr="002C1004" w:rsidRDefault="00B6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types provided, appropriate, matches content</w:t>
            </w:r>
            <w:r w:rsidR="0024022C">
              <w:rPr>
                <w:rFonts w:ascii="Times New Roman" w:hAnsi="Times New Roman" w:cs="Times New Roman"/>
                <w:sz w:val="24"/>
                <w:szCs w:val="24"/>
              </w:rPr>
              <w:t>, engaging, creative</w:t>
            </w:r>
          </w:p>
        </w:tc>
        <w:tc>
          <w:tcPr>
            <w:tcW w:w="2502" w:type="dxa"/>
          </w:tcPr>
          <w:p w:rsidR="00B6372D" w:rsidRPr="002C1004" w:rsidRDefault="00B6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2D" w:rsidRPr="002C1004" w:rsidTr="0095074F">
        <w:trPr>
          <w:trHeight w:val="381"/>
        </w:trPr>
        <w:tc>
          <w:tcPr>
            <w:tcW w:w="1957" w:type="dxa"/>
            <w:vAlign w:val="center"/>
          </w:tcPr>
          <w:p w:rsidR="00B6372D" w:rsidRDefault="00B6372D" w:rsidP="0095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Theme/Moral</w:t>
            </w:r>
          </w:p>
        </w:tc>
        <w:tc>
          <w:tcPr>
            <w:tcW w:w="1595" w:type="dxa"/>
          </w:tcPr>
          <w:p w:rsidR="00B6372D" w:rsidRPr="002C1004" w:rsidRDefault="0024022C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evident</w:t>
            </w:r>
          </w:p>
        </w:tc>
        <w:tc>
          <w:tcPr>
            <w:tcW w:w="1432" w:type="dxa"/>
          </w:tcPr>
          <w:p w:rsidR="00B6372D" w:rsidRPr="002C1004" w:rsidRDefault="00DC66F1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 theme or moral that does not fit</w:t>
            </w:r>
          </w:p>
        </w:tc>
        <w:tc>
          <w:tcPr>
            <w:tcW w:w="1647" w:type="dxa"/>
          </w:tcPr>
          <w:p w:rsidR="00B6372D" w:rsidRPr="002C1004" w:rsidRDefault="00DC66F1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 theme or moral, but it does fit</w:t>
            </w:r>
          </w:p>
        </w:tc>
        <w:tc>
          <w:tcPr>
            <w:tcW w:w="1878" w:type="dxa"/>
            <w:gridSpan w:val="2"/>
          </w:tcPr>
          <w:p w:rsidR="00B6372D" w:rsidRPr="002C1004" w:rsidRDefault="00DC66F1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or moral that does not make sense</w:t>
            </w:r>
          </w:p>
        </w:tc>
        <w:tc>
          <w:tcPr>
            <w:tcW w:w="1684" w:type="dxa"/>
          </w:tcPr>
          <w:p w:rsidR="00B6372D" w:rsidRPr="002C1004" w:rsidRDefault="00BF3E5D" w:rsidP="0097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or moral that relates to the story</w:t>
            </w:r>
            <w:r w:rsidR="00DC66F1">
              <w:rPr>
                <w:rFonts w:ascii="Times New Roman" w:hAnsi="Times New Roman" w:cs="Times New Roman"/>
                <w:sz w:val="24"/>
                <w:szCs w:val="24"/>
              </w:rPr>
              <w:t xml:space="preserve"> but does not fit and/or match</w:t>
            </w:r>
          </w:p>
        </w:tc>
        <w:tc>
          <w:tcPr>
            <w:tcW w:w="2000" w:type="dxa"/>
          </w:tcPr>
          <w:p w:rsidR="00B6372D" w:rsidRPr="002C1004" w:rsidRDefault="0024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 or moral that relates to topic, clearly stated, fits into story</w:t>
            </w:r>
            <w:r w:rsidR="00BF3E5D">
              <w:rPr>
                <w:rFonts w:ascii="Times New Roman" w:hAnsi="Times New Roman" w:cs="Times New Roman"/>
                <w:sz w:val="24"/>
                <w:szCs w:val="24"/>
              </w:rPr>
              <w:t>, matches content</w:t>
            </w:r>
          </w:p>
        </w:tc>
        <w:tc>
          <w:tcPr>
            <w:tcW w:w="2502" w:type="dxa"/>
          </w:tcPr>
          <w:p w:rsidR="00B6372D" w:rsidRPr="002C1004" w:rsidRDefault="00B6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2C1004" w:rsidTr="0095074F">
        <w:trPr>
          <w:trHeight w:val="381"/>
        </w:trPr>
        <w:tc>
          <w:tcPr>
            <w:tcW w:w="1957" w:type="dxa"/>
            <w:vAlign w:val="center"/>
          </w:tcPr>
          <w:p w:rsidR="00526304" w:rsidRDefault="00526304" w:rsidP="0052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Well-Developed</w:t>
            </w:r>
          </w:p>
        </w:tc>
        <w:tc>
          <w:tcPr>
            <w:tcW w:w="1595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Lacks details</w:t>
            </w:r>
          </w:p>
        </w:tc>
        <w:tc>
          <w:tcPr>
            <w:tcW w:w="1432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May lack details</w:t>
            </w:r>
          </w:p>
        </w:tc>
        <w:tc>
          <w:tcPr>
            <w:tcW w:w="1647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Few details</w:t>
            </w:r>
          </w:p>
        </w:tc>
        <w:tc>
          <w:tcPr>
            <w:tcW w:w="1878" w:type="dxa"/>
            <w:gridSpan w:val="2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Details lack development</w:t>
            </w:r>
          </w:p>
        </w:tc>
        <w:tc>
          <w:tcPr>
            <w:tcW w:w="1684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Well-developed details</w:t>
            </w:r>
          </w:p>
        </w:tc>
        <w:tc>
          <w:tcPr>
            <w:tcW w:w="2000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Well-developed, understandable </w:t>
            </w: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2502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2C1004" w:rsidTr="0095074F">
        <w:trPr>
          <w:trHeight w:val="381"/>
        </w:trPr>
        <w:tc>
          <w:tcPr>
            <w:tcW w:w="1957" w:type="dxa"/>
            <w:vAlign w:val="center"/>
          </w:tcPr>
          <w:p w:rsidR="00526304" w:rsidRDefault="00526304" w:rsidP="0052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1595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Uncertain focus</w:t>
            </w:r>
          </w:p>
        </w:tc>
        <w:tc>
          <w:tcPr>
            <w:tcW w:w="1432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Attempts to focus</w:t>
            </w:r>
          </w:p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May drift or shift focus</w:t>
            </w:r>
          </w:p>
        </w:tc>
        <w:tc>
          <w:tcPr>
            <w:tcW w:w="1647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Usually has single focus</w:t>
            </w:r>
          </w:p>
        </w:tc>
        <w:tc>
          <w:tcPr>
            <w:tcW w:w="1878" w:type="dxa"/>
            <w:gridSpan w:val="2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Single focus</w:t>
            </w:r>
          </w:p>
        </w:tc>
        <w:tc>
          <w:tcPr>
            <w:tcW w:w="1684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Single focus</w:t>
            </w:r>
          </w:p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Sense of unity and coherence</w:t>
            </w:r>
          </w:p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Key ideas developed</w:t>
            </w:r>
          </w:p>
        </w:tc>
        <w:tc>
          <w:tcPr>
            <w:tcW w:w="2000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Single distinct focus</w:t>
            </w:r>
          </w:p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04">
              <w:rPr>
                <w:rFonts w:ascii="Times New Roman" w:hAnsi="Times New Roman" w:cs="Times New Roman"/>
                <w:sz w:val="24"/>
                <w:szCs w:val="24"/>
              </w:rPr>
              <w:t>Unified and coherent</w:t>
            </w:r>
          </w:p>
        </w:tc>
        <w:tc>
          <w:tcPr>
            <w:tcW w:w="2502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304" w:rsidRPr="002C1004" w:rsidTr="0095074F">
        <w:trPr>
          <w:trHeight w:val="381"/>
        </w:trPr>
        <w:tc>
          <w:tcPr>
            <w:tcW w:w="1957" w:type="dxa"/>
            <w:vAlign w:val="center"/>
          </w:tcPr>
          <w:p w:rsidR="00526304" w:rsidRDefault="00526304" w:rsidP="0052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Figurative Language</w:t>
            </w:r>
          </w:p>
        </w:tc>
        <w:tc>
          <w:tcPr>
            <w:tcW w:w="1595" w:type="dxa"/>
          </w:tcPr>
          <w:p w:rsidR="00526304" w:rsidRPr="002C1004" w:rsidRDefault="00510AFE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evident</w:t>
            </w:r>
          </w:p>
        </w:tc>
        <w:tc>
          <w:tcPr>
            <w:tcW w:w="1432" w:type="dxa"/>
          </w:tcPr>
          <w:p w:rsidR="00526304" w:rsidRPr="002C1004" w:rsidRDefault="00510AFE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figurative language type is used but does not enhance narrative</w:t>
            </w:r>
          </w:p>
        </w:tc>
        <w:tc>
          <w:tcPr>
            <w:tcW w:w="1647" w:type="dxa"/>
          </w:tcPr>
          <w:p w:rsidR="00526304" w:rsidRPr="002C1004" w:rsidRDefault="00510AFE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figurative language type is used and enhances narrative</w:t>
            </w:r>
          </w:p>
        </w:tc>
        <w:tc>
          <w:tcPr>
            <w:tcW w:w="1878" w:type="dxa"/>
            <w:gridSpan w:val="2"/>
          </w:tcPr>
          <w:p w:rsidR="00526304" w:rsidRPr="002C1004" w:rsidRDefault="00510AFE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of the same figurative language types are used and/or do not fully enhance</w:t>
            </w:r>
          </w:p>
        </w:tc>
        <w:tc>
          <w:tcPr>
            <w:tcW w:w="1684" w:type="dxa"/>
          </w:tcPr>
          <w:p w:rsidR="00526304" w:rsidRPr="002C1004" w:rsidRDefault="00510AFE" w:rsidP="00510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different figurative language types are used but do not fully enhance</w:t>
            </w:r>
          </w:p>
        </w:tc>
        <w:tc>
          <w:tcPr>
            <w:tcW w:w="2000" w:type="dxa"/>
          </w:tcPr>
          <w:p w:rsidR="00526304" w:rsidRPr="002C1004" w:rsidRDefault="00510AFE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different figurative language types are used appropriately and they enhance the narrative</w:t>
            </w:r>
          </w:p>
        </w:tc>
        <w:tc>
          <w:tcPr>
            <w:tcW w:w="2502" w:type="dxa"/>
          </w:tcPr>
          <w:p w:rsidR="00526304" w:rsidRPr="002C1004" w:rsidRDefault="00526304" w:rsidP="0052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3EC" w:rsidRPr="002C1004" w:rsidRDefault="00970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A23EC" w:rsidRPr="002C1004" w:rsidSect="00DC66F1">
      <w:headerReference w:type="default" r:id="rId6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0F" w:rsidRDefault="00254F0F" w:rsidP="002C1004">
      <w:pPr>
        <w:spacing w:after="0" w:line="240" w:lineRule="auto"/>
      </w:pPr>
      <w:r>
        <w:separator/>
      </w:r>
    </w:p>
  </w:endnote>
  <w:endnote w:type="continuationSeparator" w:id="0">
    <w:p w:rsidR="00254F0F" w:rsidRDefault="00254F0F" w:rsidP="002C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0F" w:rsidRDefault="00254F0F" w:rsidP="002C1004">
      <w:pPr>
        <w:spacing w:after="0" w:line="240" w:lineRule="auto"/>
      </w:pPr>
      <w:r>
        <w:separator/>
      </w:r>
    </w:p>
  </w:footnote>
  <w:footnote w:type="continuationSeparator" w:id="0">
    <w:p w:rsidR="00254F0F" w:rsidRDefault="00254F0F" w:rsidP="002C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1289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1004" w:rsidRPr="002C1004" w:rsidRDefault="00526304" w:rsidP="002C100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Narrative</w:t>
        </w:r>
        <w:r w:rsidR="003E7C0F">
          <w:rPr>
            <w:rFonts w:ascii="Times New Roman" w:hAnsi="Times New Roman" w:cs="Times New Roman"/>
            <w:sz w:val="24"/>
          </w:rPr>
          <w:t xml:space="preserve"> Writing Rubric</w:t>
        </w:r>
        <w:r w:rsidR="002C1004">
          <w:rPr>
            <w:rFonts w:ascii="Times New Roman" w:hAnsi="Times New Roman" w:cs="Times New Roman"/>
            <w:sz w:val="24"/>
          </w:rPr>
          <w:tab/>
        </w:r>
        <w:r w:rsidR="0095074F">
          <w:rPr>
            <w:rFonts w:ascii="Times New Roman" w:hAnsi="Times New Roman" w:cs="Times New Roman"/>
            <w:sz w:val="24"/>
          </w:rPr>
          <w:tab/>
        </w:r>
        <w:r w:rsidR="0095074F">
          <w:rPr>
            <w:rFonts w:ascii="Times New Roman" w:hAnsi="Times New Roman" w:cs="Times New Roman"/>
            <w:sz w:val="24"/>
          </w:rPr>
          <w:tab/>
        </w:r>
        <w:r w:rsidR="002C1004">
          <w:rPr>
            <w:rFonts w:ascii="Times New Roman" w:hAnsi="Times New Roman" w:cs="Times New Roman"/>
            <w:sz w:val="24"/>
          </w:rPr>
          <w:tab/>
        </w:r>
        <w:r w:rsidR="002C1004">
          <w:rPr>
            <w:rFonts w:ascii="Times New Roman" w:hAnsi="Times New Roman" w:cs="Times New Roman"/>
            <w:sz w:val="24"/>
          </w:rPr>
          <w:tab/>
        </w:r>
        <w:r w:rsidR="002C1004">
          <w:rPr>
            <w:rFonts w:ascii="Times New Roman" w:hAnsi="Times New Roman" w:cs="Times New Roman"/>
            <w:sz w:val="24"/>
          </w:rPr>
          <w:tab/>
          <w:t>Christman</w:t>
        </w:r>
        <w:r>
          <w:rPr>
            <w:rFonts w:ascii="Times New Roman" w:hAnsi="Times New Roman" w:cs="Times New Roman"/>
            <w:sz w:val="24"/>
          </w:rPr>
          <w:t xml:space="preserve"> </w:t>
        </w:r>
        <w:r w:rsidR="00154DDF" w:rsidRPr="002C1004">
          <w:rPr>
            <w:rFonts w:ascii="Times New Roman" w:hAnsi="Times New Roman" w:cs="Times New Roman"/>
            <w:sz w:val="24"/>
          </w:rPr>
          <w:fldChar w:fldCharType="begin"/>
        </w:r>
        <w:r w:rsidR="002C1004" w:rsidRPr="002C10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154DDF" w:rsidRPr="002C1004">
          <w:rPr>
            <w:rFonts w:ascii="Times New Roman" w:hAnsi="Times New Roman" w:cs="Times New Roman"/>
            <w:sz w:val="24"/>
          </w:rPr>
          <w:fldChar w:fldCharType="separate"/>
        </w:r>
        <w:r w:rsidR="00DC66F1">
          <w:rPr>
            <w:rFonts w:ascii="Times New Roman" w:hAnsi="Times New Roman" w:cs="Times New Roman"/>
            <w:noProof/>
            <w:sz w:val="24"/>
          </w:rPr>
          <w:t>2</w:t>
        </w:r>
        <w:r w:rsidR="00154DDF" w:rsidRPr="002C100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FF"/>
    <w:rsid w:val="00110F44"/>
    <w:rsid w:val="00154DDF"/>
    <w:rsid w:val="0024022C"/>
    <w:rsid w:val="00254F0F"/>
    <w:rsid w:val="002C1004"/>
    <w:rsid w:val="003E7C0F"/>
    <w:rsid w:val="00510AFE"/>
    <w:rsid w:val="00526304"/>
    <w:rsid w:val="00611CE3"/>
    <w:rsid w:val="007E0AA2"/>
    <w:rsid w:val="008202FE"/>
    <w:rsid w:val="008B62A4"/>
    <w:rsid w:val="0095074F"/>
    <w:rsid w:val="0097068B"/>
    <w:rsid w:val="00AC6714"/>
    <w:rsid w:val="00B6372D"/>
    <w:rsid w:val="00BF3E5D"/>
    <w:rsid w:val="00CB6945"/>
    <w:rsid w:val="00DC66F1"/>
    <w:rsid w:val="00E31B07"/>
    <w:rsid w:val="00EB0C21"/>
    <w:rsid w:val="00F820FF"/>
    <w:rsid w:val="00F92FC7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228E7-BC91-4E71-98EE-85CC964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04"/>
  </w:style>
  <w:style w:type="paragraph" w:styleId="Footer">
    <w:name w:val="footer"/>
    <w:basedOn w:val="Normal"/>
    <w:link w:val="FooterChar"/>
    <w:uiPriority w:val="99"/>
    <w:unhideWhenUsed/>
    <w:rsid w:val="002C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04"/>
  </w:style>
  <w:style w:type="paragraph" w:styleId="BalloonText">
    <w:name w:val="Balloon Text"/>
    <w:basedOn w:val="Normal"/>
    <w:link w:val="BalloonTextChar"/>
    <w:uiPriority w:val="99"/>
    <w:semiHidden/>
    <w:unhideWhenUsed/>
    <w:rsid w:val="00EB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achristman</dc:creator>
  <cp:lastModifiedBy>Christman, Ashley</cp:lastModifiedBy>
  <cp:revision>3</cp:revision>
  <cp:lastPrinted>2015-09-09T19:07:00Z</cp:lastPrinted>
  <dcterms:created xsi:type="dcterms:W3CDTF">2015-10-28T15:03:00Z</dcterms:created>
  <dcterms:modified xsi:type="dcterms:W3CDTF">2015-10-28T16:35:00Z</dcterms:modified>
</cp:coreProperties>
</file>